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40539" w14:textId="08255AC4" w:rsidR="003826C0" w:rsidRPr="004335BA" w:rsidRDefault="003826C0" w:rsidP="004335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6C0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план – </w:t>
      </w:r>
      <w:r w:rsidR="004335BA">
        <w:rPr>
          <w:rFonts w:ascii="Times New Roman" w:hAnsi="Times New Roman" w:cs="Times New Roman"/>
          <w:b/>
          <w:bCs/>
          <w:sz w:val="24"/>
          <w:szCs w:val="24"/>
        </w:rPr>
        <w:t>ППИ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17"/>
        <w:gridCol w:w="7683"/>
      </w:tblGrid>
      <w:tr w:rsidR="002B2818" w:rsidRPr="00F140CF" w14:paraId="216E28DB" w14:textId="77777777" w:rsidTr="000F755D">
        <w:tc>
          <w:tcPr>
            <w:tcW w:w="817" w:type="dxa"/>
            <w:shd w:val="clear" w:color="auto" w:fill="auto"/>
            <w:vAlign w:val="center"/>
          </w:tcPr>
          <w:p w14:paraId="32ED7FD2" w14:textId="77777777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bookmarkStart w:id="0" w:name="_Hlk90398555"/>
            <w:r w:rsidRPr="00F140C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5C4D6D7D" w14:textId="77777777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Наименование темы</w:t>
            </w:r>
          </w:p>
        </w:tc>
      </w:tr>
      <w:tr w:rsidR="002B2818" w:rsidRPr="00F140CF" w14:paraId="4AA73E61" w14:textId="77777777" w:rsidTr="000F755D">
        <w:tc>
          <w:tcPr>
            <w:tcW w:w="817" w:type="dxa"/>
            <w:shd w:val="clear" w:color="auto" w:fill="auto"/>
            <w:vAlign w:val="center"/>
          </w:tcPr>
          <w:p w14:paraId="1A22283C" w14:textId="77777777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14:paraId="2B6E54FF" w14:textId="77777777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МОДУЛЬ 1</w:t>
            </w:r>
          </w:p>
          <w:p w14:paraId="42BF9440" w14:textId="3A274BC7" w:rsidR="002B2818" w:rsidRPr="00F140CF" w:rsidRDefault="004335BA" w:rsidP="002B2818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«Активные и пассивные конструкции»</w:t>
            </w:r>
          </w:p>
        </w:tc>
      </w:tr>
      <w:tr w:rsidR="002B2818" w:rsidRPr="00F140CF" w14:paraId="4CEA8CA4" w14:textId="77777777" w:rsidTr="000F755D">
        <w:trPr>
          <w:trHeight w:val="433"/>
        </w:trPr>
        <w:tc>
          <w:tcPr>
            <w:tcW w:w="817" w:type="dxa"/>
            <w:shd w:val="clear" w:color="auto" w:fill="auto"/>
            <w:vAlign w:val="center"/>
          </w:tcPr>
          <w:p w14:paraId="0D10F4FF" w14:textId="77777777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5DD5365A" w14:textId="77777777" w:rsidR="004335BA" w:rsidRPr="00F140CF" w:rsidRDefault="004335BA" w:rsidP="00433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Активные и пассивные конструкции с глаголами несовершенного вида (переходные и непереходные глаголы; случаи употребления пассивных конструкций с глаголами несовершенного вида).</w:t>
            </w:r>
            <w:r w:rsidRPr="00F14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9533A1" w14:textId="3C3797E2" w:rsidR="002B2818" w:rsidRPr="00F140CF" w:rsidRDefault="004335BA" w:rsidP="00433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sz w:val="24"/>
                <w:szCs w:val="24"/>
              </w:rPr>
              <w:t>НСР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(квалификация) научного понятия.  </w:t>
            </w:r>
          </w:p>
        </w:tc>
      </w:tr>
      <w:tr w:rsidR="002B2818" w:rsidRPr="00F140CF" w14:paraId="6B54B4AF" w14:textId="77777777" w:rsidTr="000F755D">
        <w:trPr>
          <w:trHeight w:val="1172"/>
        </w:trPr>
        <w:tc>
          <w:tcPr>
            <w:tcW w:w="817" w:type="dxa"/>
            <w:shd w:val="clear" w:color="auto" w:fill="auto"/>
            <w:vAlign w:val="center"/>
          </w:tcPr>
          <w:p w14:paraId="5D2251A8" w14:textId="77777777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33968F57" w14:textId="77777777" w:rsidR="004335BA" w:rsidRPr="00F140CF" w:rsidRDefault="004335BA" w:rsidP="00433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с частицей -СЯ (глаголы собственно-возвратные и взаимно-возвратные; глаголы, не употребляющиеся без -ся и обозначающие непроизвольное действие).</w:t>
            </w:r>
            <w:r w:rsidRPr="00F14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со словами одного корня, образование глагольных сочетаний, сочетания в прямом и переносном смысле слова.</w:t>
            </w:r>
          </w:p>
          <w:p w14:paraId="71AF40C5" w14:textId="25118856" w:rsidR="002B2818" w:rsidRPr="00F140CF" w:rsidRDefault="004335BA" w:rsidP="00433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sz w:val="24"/>
                <w:szCs w:val="24"/>
              </w:rPr>
              <w:t>НСР.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(дефиниция) научного понятия.</w:t>
            </w:r>
            <w:r w:rsidRPr="00F14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2818" w:rsidRPr="00F140CF" w14:paraId="1BC4A3BE" w14:textId="77777777" w:rsidTr="004335BA">
        <w:trPr>
          <w:trHeight w:val="1260"/>
        </w:trPr>
        <w:tc>
          <w:tcPr>
            <w:tcW w:w="817" w:type="dxa"/>
            <w:shd w:val="clear" w:color="auto" w:fill="auto"/>
            <w:vAlign w:val="center"/>
          </w:tcPr>
          <w:p w14:paraId="2BA485CD" w14:textId="77777777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13E81881" w14:textId="77777777" w:rsidR="004335BA" w:rsidRPr="00F140CF" w:rsidRDefault="004335BA" w:rsidP="00433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настоящего времени (образование, изменение по падежам). Место причастного оборота в предложении. Действительные причастия прошедшего времени (образование, изменение по падежам).  Место причастного оборота в предложении. Нахождение антонимов, синонимов к словам и словосочетаниям.</w:t>
            </w:r>
          </w:p>
          <w:p w14:paraId="21AD989E" w14:textId="43CEE09B" w:rsidR="002B2818" w:rsidRPr="00F140CF" w:rsidRDefault="004335BA" w:rsidP="00433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sz w:val="24"/>
                <w:szCs w:val="24"/>
              </w:rPr>
              <w:t>НСР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. Определение (дефиниция и квалификация) научного понятия (закрепление). Характеристика предмета (явления, процесса) и действия. Определяемое слово и слово-определитель в Р.п.</w:t>
            </w:r>
          </w:p>
        </w:tc>
      </w:tr>
      <w:tr w:rsidR="002B2818" w:rsidRPr="00F140CF" w14:paraId="201EC9A2" w14:textId="77777777" w:rsidTr="000F755D">
        <w:trPr>
          <w:trHeight w:val="1137"/>
        </w:trPr>
        <w:tc>
          <w:tcPr>
            <w:tcW w:w="817" w:type="dxa"/>
            <w:shd w:val="clear" w:color="auto" w:fill="auto"/>
            <w:vAlign w:val="center"/>
          </w:tcPr>
          <w:p w14:paraId="61CA684B" w14:textId="77777777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158A191E" w14:textId="77777777" w:rsidR="004335BA" w:rsidRPr="00F140CF" w:rsidRDefault="004335BA" w:rsidP="00433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Страдательные причастия настоящего времени (образование, изменение по падежам).  Сопоставление действительных и страдательных причастий. Страдательные причастия прошедшего времени (образование, изменение по падежам).  Место причастного оборота в предложении. </w:t>
            </w:r>
          </w:p>
          <w:p w14:paraId="415CCC84" w14:textId="6DF263B2" w:rsidR="002B2818" w:rsidRPr="00F140CF" w:rsidRDefault="004335BA" w:rsidP="00433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НСР. 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характеристика действия с помощью наречия или существительного (иногда с прилагательным) в Т.п. с предлогом </w:t>
            </w:r>
            <w:r w:rsidRPr="00F14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действия. Выражение условия в сложном предложении и простом предложении с использованием предлога </w:t>
            </w:r>
            <w:r w:rsidRPr="00F140CF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 + П.п.</w:t>
            </w:r>
            <w:r w:rsidRPr="00F14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предмета через действие: использование сложных предложений со словом </w:t>
            </w:r>
            <w:r w:rsidRPr="00F140CF">
              <w:rPr>
                <w:rFonts w:ascii="Times New Roman" w:hAnsi="Times New Roman" w:cs="Times New Roman"/>
                <w:i/>
                <w:sz w:val="24"/>
                <w:szCs w:val="24"/>
              </w:rPr>
              <w:t>КОТОРЫЙ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818" w:rsidRPr="00F140CF" w14:paraId="1E50F96C" w14:textId="77777777" w:rsidTr="000F755D">
        <w:trPr>
          <w:trHeight w:val="56"/>
        </w:trPr>
        <w:tc>
          <w:tcPr>
            <w:tcW w:w="817" w:type="dxa"/>
            <w:shd w:val="clear" w:color="auto" w:fill="auto"/>
            <w:vAlign w:val="center"/>
          </w:tcPr>
          <w:p w14:paraId="582A11FC" w14:textId="77777777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5D571354" w14:textId="77777777" w:rsidR="004335BA" w:rsidRPr="00F140CF" w:rsidRDefault="004335BA" w:rsidP="00433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Краткая форма страдательных причастий.  Причастия (краткая и полная форма) и их роль в предложении. </w:t>
            </w:r>
          </w:p>
          <w:p w14:paraId="674A093B" w14:textId="7CDB0782" w:rsidR="002B2818" w:rsidRPr="00F140CF" w:rsidRDefault="004335BA" w:rsidP="00433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sz w:val="24"/>
                <w:szCs w:val="24"/>
              </w:rPr>
              <w:t>НСР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Качественная и количественная характеристика предмета (явления, процесса). Качественная характеристика субъекта (полные и краткие прилагательные). Характеристика по форме. Характеристики по цвету, по вкусу, по запаху. Обозначение свойства предмета (вещества). Характеристика предмета (вещества) по составу, структуре, материалу. Количественная характеристика предмета (явления). Использование словосочетаний с количественным значением. </w:t>
            </w:r>
          </w:p>
        </w:tc>
      </w:tr>
      <w:tr w:rsidR="006C3D07" w:rsidRPr="00F140CF" w14:paraId="1974D3D2" w14:textId="77777777" w:rsidTr="000F755D">
        <w:trPr>
          <w:trHeight w:val="56"/>
        </w:trPr>
        <w:tc>
          <w:tcPr>
            <w:tcW w:w="817" w:type="dxa"/>
            <w:shd w:val="clear" w:color="auto" w:fill="auto"/>
            <w:vAlign w:val="center"/>
          </w:tcPr>
          <w:p w14:paraId="3F3D8236" w14:textId="48AF8E34" w:rsidR="006C3D07" w:rsidRPr="00F140CF" w:rsidRDefault="006C3D07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776CB2D7" w14:textId="77777777" w:rsidR="006C3D07" w:rsidRPr="00F140CF" w:rsidRDefault="006C3D07" w:rsidP="006C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прилагательных и наречий (образование, употребление). Конструкции </w:t>
            </w:r>
            <w:r w:rsidRPr="00F140CF">
              <w:rPr>
                <w:rFonts w:ascii="Times New Roman" w:hAnsi="Times New Roman" w:cs="Times New Roman"/>
                <w:i/>
                <w:sz w:val="24"/>
                <w:szCs w:val="24"/>
              </w:rPr>
              <w:t>ЧЕМ..., ТЕМ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... . Полная и краткая форма прилагательных. Выражение определительных отношений в простом предложении. </w:t>
            </w:r>
          </w:p>
          <w:p w14:paraId="35B91C06" w14:textId="033E7AF3" w:rsidR="006C3D07" w:rsidRPr="00F140CF" w:rsidRDefault="006C3D07" w:rsidP="006C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sz w:val="24"/>
                <w:szCs w:val="24"/>
              </w:rPr>
              <w:t>НСР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Характеристика действия. Способ (метод) действия. Средство, необходимое для совершения действия. </w:t>
            </w:r>
          </w:p>
        </w:tc>
      </w:tr>
      <w:tr w:rsidR="002B2818" w:rsidRPr="00F140CF" w14:paraId="6D8655F4" w14:textId="77777777" w:rsidTr="000F755D">
        <w:trPr>
          <w:trHeight w:val="158"/>
        </w:trPr>
        <w:tc>
          <w:tcPr>
            <w:tcW w:w="817" w:type="dxa"/>
            <w:shd w:val="clear" w:color="auto" w:fill="auto"/>
            <w:vAlign w:val="center"/>
          </w:tcPr>
          <w:p w14:paraId="237D67AC" w14:textId="77777777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14:paraId="1CFEF73F" w14:textId="77777777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МОДУЛЬ 2</w:t>
            </w:r>
          </w:p>
          <w:p w14:paraId="05A6DD59" w14:textId="7F714796" w:rsidR="002B2818" w:rsidRPr="00F140CF" w:rsidRDefault="006C3D07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Глаголы движения</w:t>
            </w:r>
          </w:p>
        </w:tc>
      </w:tr>
      <w:tr w:rsidR="002B2818" w:rsidRPr="00F140CF" w14:paraId="7F98341D" w14:textId="77777777" w:rsidTr="000F755D">
        <w:tc>
          <w:tcPr>
            <w:tcW w:w="817" w:type="dxa"/>
            <w:shd w:val="clear" w:color="auto" w:fill="auto"/>
            <w:vAlign w:val="center"/>
          </w:tcPr>
          <w:p w14:paraId="559C5B70" w14:textId="7815F4CB" w:rsidR="002B2818" w:rsidRPr="00F140CF" w:rsidRDefault="006C3D07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7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D506157" w14:textId="77777777" w:rsidR="006C3D07" w:rsidRPr="00F140CF" w:rsidRDefault="006C3D07" w:rsidP="006C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Глаголы движения без приставок (значения, группы). Глаголы движения с приставками (1 группа). </w:t>
            </w:r>
          </w:p>
          <w:p w14:paraId="28953829" w14:textId="56EA9BFC" w:rsidR="002B2818" w:rsidRPr="00F140CF" w:rsidRDefault="006C3D07" w:rsidP="006C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sz w:val="24"/>
                <w:szCs w:val="24"/>
              </w:rPr>
              <w:t>НСР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. Классификация, соотношение целого и его компонентов. Наличие (отсутствие, существование) предмета, явления.</w:t>
            </w:r>
          </w:p>
        </w:tc>
      </w:tr>
      <w:tr w:rsidR="002B2818" w:rsidRPr="00F140CF" w14:paraId="29BD3A10" w14:textId="77777777" w:rsidTr="000F755D">
        <w:tc>
          <w:tcPr>
            <w:tcW w:w="817" w:type="dxa"/>
            <w:shd w:val="clear" w:color="auto" w:fill="auto"/>
            <w:vAlign w:val="center"/>
          </w:tcPr>
          <w:p w14:paraId="0D1437B8" w14:textId="5F0EC0D1" w:rsidR="002B2818" w:rsidRPr="00F140CF" w:rsidRDefault="006C3D07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72217B46" w14:textId="77777777" w:rsidR="006C3D07" w:rsidRPr="00F140CF" w:rsidRDefault="006C3D07" w:rsidP="006C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Глаголы движения (сопоставление видов у глаголов движения с приставками). Глаголы движения (группа 2).  </w:t>
            </w:r>
          </w:p>
          <w:p w14:paraId="57E93C5A" w14:textId="6D5F1766" w:rsidR="002B2818" w:rsidRPr="00F140CF" w:rsidRDefault="006C3D07" w:rsidP="006C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sz w:val="24"/>
                <w:szCs w:val="24"/>
              </w:rPr>
              <w:t>НСР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. Возникновение / уничтожение предмета. </w:t>
            </w:r>
          </w:p>
        </w:tc>
      </w:tr>
      <w:tr w:rsidR="002B2818" w:rsidRPr="00F140CF" w14:paraId="01C77C79" w14:textId="77777777" w:rsidTr="000F755D">
        <w:tc>
          <w:tcPr>
            <w:tcW w:w="817" w:type="dxa"/>
            <w:shd w:val="clear" w:color="auto" w:fill="auto"/>
            <w:vAlign w:val="center"/>
          </w:tcPr>
          <w:p w14:paraId="5B694AD5" w14:textId="4E8AD445" w:rsidR="002B2818" w:rsidRPr="00F140CF" w:rsidRDefault="006C3D07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5F7846A3" w14:textId="77777777" w:rsidR="006C3D07" w:rsidRPr="00F140CF" w:rsidRDefault="006C3D07" w:rsidP="006C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Переносные значения глаголов движения.</w:t>
            </w:r>
            <w:r w:rsidRPr="00F14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пространственных отношений в простом предложении (обозначение места, направления движения, движение по поверхности и по разным объектам) и в сложном предложении.    </w:t>
            </w:r>
          </w:p>
          <w:p w14:paraId="3A48468E" w14:textId="7E430918" w:rsidR="002B2818" w:rsidRPr="00F140CF" w:rsidRDefault="006C3D07" w:rsidP="006C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sz w:val="24"/>
                <w:szCs w:val="24"/>
              </w:rPr>
              <w:t>НСР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. Изменение состояния, качества. </w:t>
            </w:r>
          </w:p>
        </w:tc>
      </w:tr>
      <w:tr w:rsidR="002B2818" w:rsidRPr="00F140CF" w14:paraId="6AE6A604" w14:textId="77777777" w:rsidTr="000F755D">
        <w:tc>
          <w:tcPr>
            <w:tcW w:w="817" w:type="dxa"/>
            <w:shd w:val="clear" w:color="auto" w:fill="auto"/>
            <w:vAlign w:val="center"/>
          </w:tcPr>
          <w:p w14:paraId="5CFEDAFD" w14:textId="3C3F17F7" w:rsidR="002B2818" w:rsidRPr="00F140CF" w:rsidRDefault="006C3D07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33E01E79" w14:textId="77777777" w:rsidR="006C3D07" w:rsidRPr="00F140CF" w:rsidRDefault="006C3D07" w:rsidP="006C3D07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F14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3192E1A1" w14:textId="21564616" w:rsidR="002B2818" w:rsidRPr="00F140CF" w:rsidRDefault="006C3D07" w:rsidP="006C3D07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НСР. 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между субъектом и предикатом действия. Активный и пассивный субъект действия. </w:t>
            </w:r>
          </w:p>
        </w:tc>
      </w:tr>
      <w:tr w:rsidR="002B2818" w:rsidRPr="00F140CF" w14:paraId="7CB15CF6" w14:textId="77777777" w:rsidTr="000F755D">
        <w:tc>
          <w:tcPr>
            <w:tcW w:w="817" w:type="dxa"/>
            <w:shd w:val="clear" w:color="auto" w:fill="auto"/>
            <w:vAlign w:val="center"/>
          </w:tcPr>
          <w:p w14:paraId="2D7BE110" w14:textId="6A752C45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6C3D07"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56EEF54B" w14:textId="77777777" w:rsidR="006C3D07" w:rsidRPr="00F140CF" w:rsidRDefault="006C3D07" w:rsidP="006C3D07">
            <w:pPr>
              <w:keepNext/>
              <w:numPr>
                <w:ilvl w:val="12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Деепричастия. Выражение меры и степени в сложном предложении. </w:t>
            </w:r>
          </w:p>
          <w:p w14:paraId="36DAA324" w14:textId="28451803" w:rsidR="002B2818" w:rsidRPr="00F140CF" w:rsidRDefault="006C3D07" w:rsidP="006C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НСР. 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Использование пассивных причастий в краткой форме.</w:t>
            </w:r>
          </w:p>
        </w:tc>
      </w:tr>
      <w:tr w:rsidR="002B2818" w:rsidRPr="00F140CF" w14:paraId="7CB06020" w14:textId="77777777" w:rsidTr="000F755D">
        <w:tc>
          <w:tcPr>
            <w:tcW w:w="817" w:type="dxa"/>
            <w:shd w:val="clear" w:color="auto" w:fill="auto"/>
            <w:vAlign w:val="center"/>
          </w:tcPr>
          <w:p w14:paraId="3B48551C" w14:textId="6F004A41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6C3D07"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318CFE62" w14:textId="77777777" w:rsidR="006C3D07" w:rsidRPr="00F140CF" w:rsidRDefault="006C3D07" w:rsidP="006C3D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Выражение времени в простом предложении.</w:t>
            </w:r>
          </w:p>
          <w:p w14:paraId="473FFBEC" w14:textId="0907BC0A" w:rsidR="002B2818" w:rsidRPr="00F140CF" w:rsidRDefault="006C3D07" w:rsidP="006C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sz w:val="24"/>
                <w:szCs w:val="24"/>
              </w:rPr>
              <w:t>НСР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Характеристика предмета (явления, процесса) через действие (состояние, положение). Использование сложных предложений со словом </w:t>
            </w:r>
            <w:r w:rsidRPr="00F140CF">
              <w:rPr>
                <w:rFonts w:ascii="Times New Roman" w:hAnsi="Times New Roman" w:cs="Times New Roman"/>
                <w:i/>
                <w:sz w:val="24"/>
                <w:szCs w:val="24"/>
              </w:rPr>
              <w:t>КОТОРЫЙ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818" w:rsidRPr="00F140CF" w14:paraId="0C0464F6" w14:textId="77777777" w:rsidTr="000F755D">
        <w:tc>
          <w:tcPr>
            <w:tcW w:w="817" w:type="dxa"/>
            <w:shd w:val="clear" w:color="auto" w:fill="auto"/>
            <w:vAlign w:val="center"/>
          </w:tcPr>
          <w:p w14:paraId="52E20191" w14:textId="77777777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14:paraId="4362FF9A" w14:textId="77777777" w:rsidR="002B2818" w:rsidRPr="00F140CF" w:rsidRDefault="002B2818" w:rsidP="002B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0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</w:t>
            </w:r>
          </w:p>
          <w:p w14:paraId="47F48E50" w14:textId="025730BC" w:rsidR="002B2818" w:rsidRPr="00F140CF" w:rsidRDefault="006C3D07" w:rsidP="002B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Сложное предложение</w:t>
            </w:r>
          </w:p>
        </w:tc>
      </w:tr>
      <w:tr w:rsidR="002B2818" w:rsidRPr="00F140CF" w14:paraId="11EACB96" w14:textId="77777777" w:rsidTr="000F755D">
        <w:tc>
          <w:tcPr>
            <w:tcW w:w="817" w:type="dxa"/>
            <w:shd w:val="clear" w:color="auto" w:fill="auto"/>
            <w:vAlign w:val="center"/>
          </w:tcPr>
          <w:p w14:paraId="1FA1F94D" w14:textId="77777777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24476A5" w14:textId="77777777" w:rsidR="006C3D07" w:rsidRPr="00F140CF" w:rsidRDefault="006C3D07" w:rsidP="006C3D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Выражение времени в сложном предложении.</w:t>
            </w:r>
          </w:p>
          <w:p w14:paraId="77888E2D" w14:textId="77777777" w:rsidR="006C3D07" w:rsidRPr="00F140CF" w:rsidRDefault="006C3D07" w:rsidP="006C3D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Выражение условных отношений в простом и сложном предложении.</w:t>
            </w:r>
            <w:r w:rsidRPr="00F14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28CA6F" w14:textId="4CC34650" w:rsidR="002B2818" w:rsidRPr="00F140CF" w:rsidRDefault="006C3D07" w:rsidP="006C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sz w:val="24"/>
                <w:szCs w:val="24"/>
              </w:rPr>
              <w:t>НСР.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с активными и пассивными полными причастиями.</w:t>
            </w:r>
          </w:p>
        </w:tc>
      </w:tr>
      <w:tr w:rsidR="002B2818" w:rsidRPr="00F140CF" w14:paraId="5F3591F5" w14:textId="77777777" w:rsidTr="000F755D">
        <w:tc>
          <w:tcPr>
            <w:tcW w:w="817" w:type="dxa"/>
            <w:shd w:val="clear" w:color="auto" w:fill="auto"/>
            <w:vAlign w:val="center"/>
          </w:tcPr>
          <w:p w14:paraId="7790E300" w14:textId="77777777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FD9F6AF" w14:textId="77777777" w:rsidR="006C3D07" w:rsidRPr="00F140CF" w:rsidRDefault="006C3D07" w:rsidP="006C3D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причинно-следственных отношений в простом предложении. </w:t>
            </w:r>
          </w:p>
          <w:p w14:paraId="6B34AF4A" w14:textId="0E0008BE" w:rsidR="002B2818" w:rsidRPr="00F140CF" w:rsidRDefault="006C3D07" w:rsidP="006C3D07">
            <w:pPr>
              <w:keepNext/>
              <w:numPr>
                <w:ilvl w:val="12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sz w:val="24"/>
                <w:szCs w:val="24"/>
              </w:rPr>
              <w:t>НСР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. Выражение взаимосвязи, взаимозависимости и взаимодействия. Сравнение предметов, свойств, явлений. Сравнительная степень прилагательных и наречий. </w:t>
            </w:r>
          </w:p>
        </w:tc>
      </w:tr>
      <w:tr w:rsidR="002B2818" w:rsidRPr="00F140CF" w14:paraId="7670582C" w14:textId="77777777" w:rsidTr="000F755D">
        <w:tc>
          <w:tcPr>
            <w:tcW w:w="817" w:type="dxa"/>
            <w:shd w:val="clear" w:color="auto" w:fill="auto"/>
            <w:vAlign w:val="center"/>
          </w:tcPr>
          <w:p w14:paraId="252D4962" w14:textId="77777777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147F3175" w14:textId="77777777" w:rsidR="006C3D07" w:rsidRPr="00F140CF" w:rsidRDefault="006C3D07" w:rsidP="006C3D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причинно-следственных отношений в сложном предложении. </w:t>
            </w:r>
          </w:p>
          <w:p w14:paraId="5B3409FF" w14:textId="0258DB92" w:rsidR="002B2818" w:rsidRPr="00F140CF" w:rsidRDefault="006C3D07" w:rsidP="006C3D07">
            <w:pPr>
              <w:keepNext/>
              <w:numPr>
                <w:ilvl w:val="12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sz w:val="24"/>
                <w:szCs w:val="24"/>
              </w:rPr>
              <w:t>НСР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. Характеристика действия. Употребление деепричастий.</w:t>
            </w:r>
          </w:p>
        </w:tc>
      </w:tr>
      <w:tr w:rsidR="002B2818" w:rsidRPr="00F140CF" w14:paraId="5B5A093D" w14:textId="77777777" w:rsidTr="000F755D">
        <w:tc>
          <w:tcPr>
            <w:tcW w:w="817" w:type="dxa"/>
            <w:shd w:val="clear" w:color="auto" w:fill="auto"/>
            <w:vAlign w:val="center"/>
          </w:tcPr>
          <w:p w14:paraId="4EF37656" w14:textId="77777777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4A0C77BA" w14:textId="0799A45F" w:rsidR="002B2818" w:rsidRPr="00F140CF" w:rsidRDefault="006C3D07" w:rsidP="002B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Выражение целевых отношений в простом и сложном предложении.</w:t>
            </w:r>
          </w:p>
        </w:tc>
      </w:tr>
      <w:tr w:rsidR="002B2818" w:rsidRPr="00F140CF" w14:paraId="234369A5" w14:textId="77777777" w:rsidTr="000F755D">
        <w:tc>
          <w:tcPr>
            <w:tcW w:w="817" w:type="dxa"/>
            <w:shd w:val="clear" w:color="auto" w:fill="auto"/>
            <w:vAlign w:val="center"/>
          </w:tcPr>
          <w:p w14:paraId="28214DDE" w14:textId="77777777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7D46E16F" w14:textId="4752DF7C" w:rsidR="002B2818" w:rsidRPr="00F140CF" w:rsidRDefault="006C3D07" w:rsidP="006C3D07">
            <w:pPr>
              <w:keepNext/>
              <w:numPr>
                <w:ilvl w:val="12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уступительных отношений в простом и сложном предложении. </w:t>
            </w:r>
          </w:p>
        </w:tc>
      </w:tr>
      <w:tr w:rsidR="002B2818" w:rsidRPr="00F140CF" w14:paraId="459541AE" w14:textId="77777777" w:rsidTr="000F755D">
        <w:tc>
          <w:tcPr>
            <w:tcW w:w="817" w:type="dxa"/>
            <w:shd w:val="clear" w:color="auto" w:fill="auto"/>
            <w:vAlign w:val="center"/>
          </w:tcPr>
          <w:p w14:paraId="0F7E8781" w14:textId="77777777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14:paraId="04210C26" w14:textId="77777777" w:rsidR="002B2818" w:rsidRPr="00F140CF" w:rsidRDefault="002B2818" w:rsidP="002B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МОДУЛЬ 4</w:t>
            </w:r>
          </w:p>
          <w:p w14:paraId="02DBCEB2" w14:textId="2DA74A85" w:rsidR="002B2818" w:rsidRPr="00F140CF" w:rsidRDefault="006671C9" w:rsidP="002B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и предикат</w:t>
            </w:r>
          </w:p>
        </w:tc>
      </w:tr>
      <w:tr w:rsidR="002B2818" w:rsidRPr="00F140CF" w14:paraId="4EC1F22C" w14:textId="77777777" w:rsidTr="000F755D">
        <w:tc>
          <w:tcPr>
            <w:tcW w:w="817" w:type="dxa"/>
            <w:shd w:val="clear" w:color="auto" w:fill="auto"/>
            <w:vAlign w:val="center"/>
          </w:tcPr>
          <w:p w14:paraId="0A0580D7" w14:textId="61732B8D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6671C9"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9A08958" w14:textId="7D49B1C3" w:rsidR="002B2818" w:rsidRPr="00F140CF" w:rsidRDefault="006671C9" w:rsidP="0066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Общая квалификация субъекта при помощи конструкций</w:t>
            </w:r>
            <w:r w:rsidR="00C4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в языке специальности.</w:t>
            </w:r>
          </w:p>
        </w:tc>
      </w:tr>
      <w:tr w:rsidR="002B2818" w:rsidRPr="00F140CF" w14:paraId="7EF16686" w14:textId="77777777" w:rsidTr="000F755D">
        <w:tc>
          <w:tcPr>
            <w:tcW w:w="817" w:type="dxa"/>
            <w:shd w:val="clear" w:color="auto" w:fill="auto"/>
            <w:vAlign w:val="center"/>
          </w:tcPr>
          <w:p w14:paraId="01746FD5" w14:textId="01217C77" w:rsidR="002B2818" w:rsidRPr="00F140CF" w:rsidRDefault="006671C9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0A8EE80B" w14:textId="6221EB01" w:rsidR="006671C9" w:rsidRPr="00F140CF" w:rsidRDefault="006671C9" w:rsidP="0066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- Характеристика субъекта в языке специальности.</w:t>
            </w:r>
          </w:p>
          <w:p w14:paraId="2768A0F3" w14:textId="77777777" w:rsidR="006671C9" w:rsidRPr="00F140CF" w:rsidRDefault="006671C9" w:rsidP="0066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со значением действия. </w:t>
            </w:r>
          </w:p>
          <w:p w14:paraId="38A07691" w14:textId="588BC4A4" w:rsidR="002B2818" w:rsidRPr="00F140CF" w:rsidRDefault="006671C9" w:rsidP="006671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существительных со значением признака и свойства. </w:t>
            </w:r>
          </w:p>
        </w:tc>
      </w:tr>
      <w:tr w:rsidR="002B2818" w:rsidRPr="00F140CF" w14:paraId="415C2A3E" w14:textId="77777777" w:rsidTr="000F755D">
        <w:tc>
          <w:tcPr>
            <w:tcW w:w="817" w:type="dxa"/>
            <w:shd w:val="clear" w:color="auto" w:fill="auto"/>
            <w:vAlign w:val="center"/>
          </w:tcPr>
          <w:p w14:paraId="0DF71852" w14:textId="780CC789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6671C9"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0D52ED09" w14:textId="42C1AE98" w:rsidR="002B2818" w:rsidRPr="00F140CF" w:rsidRDefault="006671C9" w:rsidP="006671C9">
            <w:pPr>
              <w:pStyle w:val="3"/>
              <w:spacing w:line="240" w:lineRule="auto"/>
              <w:ind w:left="0"/>
              <w:rPr>
                <w:i w:val="0"/>
                <w:szCs w:val="24"/>
              </w:rPr>
            </w:pPr>
            <w:r w:rsidRPr="00F140CF">
              <w:rPr>
                <w:i w:val="0"/>
                <w:szCs w:val="24"/>
              </w:rPr>
              <w:t xml:space="preserve">Значения предиката и способы их выражения. </w:t>
            </w:r>
          </w:p>
        </w:tc>
      </w:tr>
      <w:tr w:rsidR="002B2818" w:rsidRPr="00F140CF" w14:paraId="2298285A" w14:textId="77777777" w:rsidTr="000F755D">
        <w:tc>
          <w:tcPr>
            <w:tcW w:w="817" w:type="dxa"/>
            <w:shd w:val="clear" w:color="auto" w:fill="auto"/>
            <w:vAlign w:val="center"/>
          </w:tcPr>
          <w:p w14:paraId="07CD5A4E" w14:textId="18FEBBFC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6671C9"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1598D10A" w14:textId="5816149F" w:rsidR="002B2818" w:rsidRPr="00F140CF" w:rsidRDefault="006671C9" w:rsidP="006671C9">
            <w:pPr>
              <w:pStyle w:val="3"/>
              <w:spacing w:line="240" w:lineRule="auto"/>
              <w:ind w:left="0"/>
              <w:rPr>
                <w:i w:val="0"/>
                <w:szCs w:val="24"/>
              </w:rPr>
            </w:pPr>
            <w:r w:rsidRPr="00F140CF">
              <w:rPr>
                <w:i w:val="0"/>
                <w:szCs w:val="24"/>
              </w:rPr>
              <w:t xml:space="preserve">Выражение необходимости, возможности, долженствования действия. </w:t>
            </w:r>
          </w:p>
        </w:tc>
      </w:tr>
      <w:tr w:rsidR="002B2818" w:rsidRPr="00F140CF" w14:paraId="603628DE" w14:textId="77777777" w:rsidTr="000F755D">
        <w:tc>
          <w:tcPr>
            <w:tcW w:w="817" w:type="dxa"/>
            <w:shd w:val="clear" w:color="auto" w:fill="auto"/>
            <w:vAlign w:val="center"/>
          </w:tcPr>
          <w:p w14:paraId="4250D59E" w14:textId="79FFFA91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6671C9"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001C7EB9" w14:textId="45CCAD03" w:rsidR="002B2818" w:rsidRPr="00F140CF" w:rsidRDefault="006671C9" w:rsidP="0066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порядок высказываний. </w:t>
            </w:r>
          </w:p>
        </w:tc>
      </w:tr>
      <w:tr w:rsidR="002B2818" w:rsidRPr="00F140CF" w14:paraId="3A3307DF" w14:textId="77777777" w:rsidTr="000F755D">
        <w:tc>
          <w:tcPr>
            <w:tcW w:w="817" w:type="dxa"/>
            <w:shd w:val="clear" w:color="auto" w:fill="auto"/>
            <w:vAlign w:val="center"/>
          </w:tcPr>
          <w:p w14:paraId="18CAA631" w14:textId="0FEFA201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6671C9"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03A5DF2" w14:textId="1E914339" w:rsidR="002B2818" w:rsidRPr="00F140CF" w:rsidRDefault="006671C9" w:rsidP="0066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иллюстративного материала. </w:t>
            </w:r>
          </w:p>
        </w:tc>
      </w:tr>
      <w:tr w:rsidR="002B2818" w:rsidRPr="00F140CF" w14:paraId="610E3282" w14:textId="77777777" w:rsidTr="000F755D">
        <w:tc>
          <w:tcPr>
            <w:tcW w:w="817" w:type="dxa"/>
            <w:shd w:val="clear" w:color="auto" w:fill="auto"/>
            <w:vAlign w:val="center"/>
          </w:tcPr>
          <w:p w14:paraId="52C1D29F" w14:textId="77777777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14:paraId="70BA0B14" w14:textId="77777777" w:rsidR="002B2818" w:rsidRPr="00F140CF" w:rsidRDefault="002B2818" w:rsidP="002B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МОДУЛЬ 5</w:t>
            </w:r>
          </w:p>
          <w:p w14:paraId="2C47FEFE" w14:textId="47152399" w:rsidR="002B2818" w:rsidRPr="00F140CF" w:rsidRDefault="00F140CF" w:rsidP="002B28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Прямой и непрямой объект. Средства связи в тексте</w:t>
            </w:r>
          </w:p>
        </w:tc>
      </w:tr>
      <w:tr w:rsidR="002B2818" w:rsidRPr="00F140CF" w14:paraId="4D0987B1" w14:textId="77777777" w:rsidTr="000F755D">
        <w:tc>
          <w:tcPr>
            <w:tcW w:w="817" w:type="dxa"/>
            <w:shd w:val="clear" w:color="auto" w:fill="auto"/>
            <w:vAlign w:val="center"/>
          </w:tcPr>
          <w:p w14:paraId="78B49611" w14:textId="4C2A487C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F140CF"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1A95572" w14:textId="77777777" w:rsidR="00F140CF" w:rsidRPr="00F140CF" w:rsidRDefault="00F140CF" w:rsidP="00F1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протекания действия. Виды глагола. Основные значения и способы образования глаголов совершенного и несовершенного вида. </w:t>
            </w:r>
          </w:p>
          <w:p w14:paraId="2E42A039" w14:textId="412B360C" w:rsidR="002B2818" w:rsidRPr="00F140CF" w:rsidRDefault="00F140CF" w:rsidP="00F1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Обозначение длительности, повторяемости, одновременности, начала, продолжения и конца действия при помощи конструкций с глаголами несовершенного вида. </w:t>
            </w:r>
          </w:p>
        </w:tc>
      </w:tr>
      <w:tr w:rsidR="002B2818" w:rsidRPr="00F140CF" w14:paraId="2ACEBE96" w14:textId="77777777" w:rsidTr="000F755D">
        <w:tc>
          <w:tcPr>
            <w:tcW w:w="817" w:type="dxa"/>
            <w:shd w:val="clear" w:color="auto" w:fill="auto"/>
            <w:vAlign w:val="center"/>
          </w:tcPr>
          <w:p w14:paraId="01A77B1B" w14:textId="7740B0EC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  <w:r w:rsidR="00F140CF"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322AB0D6" w14:textId="64E77570" w:rsidR="002B2818" w:rsidRPr="00C40E59" w:rsidRDefault="00F140CF" w:rsidP="00C4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Выражение нежелательности, невозможности действия.</w:t>
            </w:r>
          </w:p>
        </w:tc>
      </w:tr>
      <w:tr w:rsidR="002B2818" w:rsidRPr="00F140CF" w14:paraId="617BA242" w14:textId="77777777" w:rsidTr="000F755D">
        <w:tc>
          <w:tcPr>
            <w:tcW w:w="817" w:type="dxa"/>
            <w:shd w:val="clear" w:color="auto" w:fill="auto"/>
            <w:vAlign w:val="center"/>
          </w:tcPr>
          <w:p w14:paraId="587246D9" w14:textId="3DCF2103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F140CF"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C7A0E19" w14:textId="2DBA1105" w:rsidR="002B2818" w:rsidRPr="00F140CF" w:rsidRDefault="00F140CF" w:rsidP="00F1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значений прямого объекта. </w:t>
            </w:r>
          </w:p>
        </w:tc>
      </w:tr>
      <w:tr w:rsidR="002B2818" w:rsidRPr="00F140CF" w14:paraId="76382160" w14:textId="77777777" w:rsidTr="000F755D">
        <w:tc>
          <w:tcPr>
            <w:tcW w:w="817" w:type="dxa"/>
            <w:shd w:val="clear" w:color="auto" w:fill="auto"/>
            <w:vAlign w:val="center"/>
          </w:tcPr>
          <w:p w14:paraId="5F0C9B43" w14:textId="1D9B3D33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F140CF"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0D00E404" w14:textId="11BAB8E3" w:rsidR="002B2818" w:rsidRPr="00F140CF" w:rsidRDefault="00F140CF" w:rsidP="00F1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значений непрямого объекта. </w:t>
            </w:r>
          </w:p>
        </w:tc>
      </w:tr>
      <w:tr w:rsidR="002B2818" w:rsidRPr="00F140CF" w14:paraId="78322069" w14:textId="77777777" w:rsidTr="000F755D">
        <w:tc>
          <w:tcPr>
            <w:tcW w:w="817" w:type="dxa"/>
            <w:shd w:val="clear" w:color="auto" w:fill="auto"/>
            <w:vAlign w:val="center"/>
          </w:tcPr>
          <w:p w14:paraId="62655B5B" w14:textId="74772CB4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F140CF"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09AACAC8" w14:textId="11D72798" w:rsidR="002B2818" w:rsidRPr="00F140CF" w:rsidRDefault="00F140CF" w:rsidP="00F1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указывающие на основание высказывания. </w:t>
            </w:r>
          </w:p>
        </w:tc>
      </w:tr>
      <w:tr w:rsidR="002B2818" w:rsidRPr="00F140CF" w14:paraId="3D71B1C6" w14:textId="77777777" w:rsidTr="000F755D">
        <w:tc>
          <w:tcPr>
            <w:tcW w:w="817" w:type="dxa"/>
            <w:shd w:val="clear" w:color="auto" w:fill="auto"/>
            <w:vAlign w:val="center"/>
          </w:tcPr>
          <w:p w14:paraId="36126078" w14:textId="19648102" w:rsidR="002B2818" w:rsidRPr="00F140CF" w:rsidRDefault="00F140CF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45B412E8" w14:textId="79D28325" w:rsidR="00F140CF" w:rsidRPr="00F140CF" w:rsidRDefault="00F140CF" w:rsidP="00F1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Выражение соединительной </w:t>
            </w:r>
            <w:r w:rsidR="00C40E5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присоединительной связи. </w:t>
            </w:r>
          </w:p>
          <w:p w14:paraId="2B4627CD" w14:textId="1A35825F" w:rsidR="002B2818" w:rsidRPr="00F140CF" w:rsidRDefault="00F140CF" w:rsidP="00F140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Выражение исключения или добавления</w:t>
            </w:r>
            <w:r w:rsidR="00C40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818" w:rsidRPr="00F140CF" w14:paraId="62997E2F" w14:textId="77777777" w:rsidTr="000F755D">
        <w:tc>
          <w:tcPr>
            <w:tcW w:w="817" w:type="dxa"/>
            <w:shd w:val="clear" w:color="auto" w:fill="auto"/>
            <w:vAlign w:val="center"/>
          </w:tcPr>
          <w:p w14:paraId="4DBDCBA6" w14:textId="77777777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14:paraId="053A8D87" w14:textId="77777777" w:rsidR="002B2818" w:rsidRPr="00F140CF" w:rsidRDefault="002B2818" w:rsidP="002B28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МОДУЛЬ 6</w:t>
            </w:r>
          </w:p>
          <w:p w14:paraId="32542EF0" w14:textId="24694CB4" w:rsidR="007135EA" w:rsidRPr="00F140CF" w:rsidRDefault="00F140CF" w:rsidP="002B28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защите квалификационной работы</w:t>
            </w:r>
          </w:p>
        </w:tc>
      </w:tr>
      <w:tr w:rsidR="002B2818" w:rsidRPr="00F140CF" w14:paraId="099955B5" w14:textId="77777777" w:rsidTr="000F755D">
        <w:tc>
          <w:tcPr>
            <w:tcW w:w="817" w:type="dxa"/>
            <w:shd w:val="clear" w:color="auto" w:fill="auto"/>
            <w:vAlign w:val="center"/>
          </w:tcPr>
          <w:p w14:paraId="358AB87A" w14:textId="7FD6B28A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F140CF"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13464387" w14:textId="507A027A" w:rsidR="002B2818" w:rsidRPr="00F140CF" w:rsidRDefault="00F140CF" w:rsidP="00F1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Вводные слова и выражения. Вводные слова, выражающие отношение говорящего к высказываемой мысли, выражающие оценку степени достоверности, реальности, уверенности/неуверенности</w:t>
            </w:r>
            <w:r w:rsidR="00C40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указывающие на источник сообщения, указывающие на связь мыслей, последовательность изложения</w:t>
            </w:r>
            <w:r w:rsidR="00C40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оформление высказывания.</w:t>
            </w:r>
          </w:p>
        </w:tc>
      </w:tr>
      <w:tr w:rsidR="002B2818" w:rsidRPr="00F140CF" w14:paraId="6AFD70EC" w14:textId="77777777" w:rsidTr="000F755D">
        <w:tc>
          <w:tcPr>
            <w:tcW w:w="817" w:type="dxa"/>
            <w:shd w:val="clear" w:color="auto" w:fill="auto"/>
            <w:vAlign w:val="center"/>
          </w:tcPr>
          <w:p w14:paraId="5A79B50D" w14:textId="44AABE9A" w:rsidR="002B2818" w:rsidRPr="00F140CF" w:rsidRDefault="002B2818" w:rsidP="002B2818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F140CF" w:rsidRPr="00F140C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4444AFC" w14:textId="260A660A" w:rsidR="002B2818" w:rsidRPr="00F140CF" w:rsidRDefault="00F140CF" w:rsidP="00F140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0C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квалификационной работы (дипломного проекта) бакалавра.</w:t>
            </w:r>
          </w:p>
        </w:tc>
      </w:tr>
      <w:bookmarkEnd w:id="0"/>
    </w:tbl>
    <w:p w14:paraId="370BBC20" w14:textId="77777777" w:rsidR="00483E96" w:rsidRDefault="00483E96"/>
    <w:sectPr w:rsidR="0048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D7"/>
    <w:rsid w:val="000952EA"/>
    <w:rsid w:val="002B2818"/>
    <w:rsid w:val="003826C0"/>
    <w:rsid w:val="003C33D7"/>
    <w:rsid w:val="004335BA"/>
    <w:rsid w:val="00483E96"/>
    <w:rsid w:val="006671C9"/>
    <w:rsid w:val="006C3D07"/>
    <w:rsid w:val="007135EA"/>
    <w:rsid w:val="0093677D"/>
    <w:rsid w:val="00C40E59"/>
    <w:rsid w:val="00F1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DA7F"/>
  <w15:chartTrackingRefBased/>
  <w15:docId w15:val="{6E1A043B-0EE6-410F-B44A-E819915D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818"/>
    <w:pPr>
      <w:spacing w:after="0" w:line="240" w:lineRule="auto"/>
    </w:pPr>
    <w:rPr>
      <w:rFonts w:eastAsia="MS Minch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6671C9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Соляник</dc:creator>
  <cp:keywords/>
  <dc:description/>
  <cp:lastModifiedBy>Соляник</cp:lastModifiedBy>
  <cp:revision>5</cp:revision>
  <dcterms:created xsi:type="dcterms:W3CDTF">2023-01-03T11:32:00Z</dcterms:created>
  <dcterms:modified xsi:type="dcterms:W3CDTF">2023-02-06T06:50:00Z</dcterms:modified>
</cp:coreProperties>
</file>